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7C" w:rsidRPr="007D5F63" w:rsidRDefault="00D54897" w:rsidP="007D5F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F63">
        <w:rPr>
          <w:rFonts w:ascii="Times New Roman" w:hAnsi="Times New Roman" w:cs="Times New Roman"/>
          <w:b/>
          <w:sz w:val="28"/>
          <w:szCs w:val="28"/>
        </w:rPr>
        <w:t xml:space="preserve">Нормативы отчислений  </w:t>
      </w:r>
    </w:p>
    <w:p w:rsidR="00E33063" w:rsidRPr="007D5F63" w:rsidRDefault="00D54897" w:rsidP="007D5F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F63">
        <w:rPr>
          <w:rFonts w:ascii="Times New Roman" w:hAnsi="Times New Roman" w:cs="Times New Roman"/>
          <w:b/>
          <w:sz w:val="28"/>
          <w:szCs w:val="28"/>
        </w:rPr>
        <w:t>по основным видам доходных источников на 20</w:t>
      </w:r>
      <w:r w:rsidR="006D6FD4" w:rsidRPr="007D5F63">
        <w:rPr>
          <w:rFonts w:ascii="Times New Roman" w:hAnsi="Times New Roman" w:cs="Times New Roman"/>
          <w:b/>
          <w:sz w:val="28"/>
          <w:szCs w:val="28"/>
        </w:rPr>
        <w:t>2</w:t>
      </w:r>
      <w:r w:rsidR="007D5F63" w:rsidRPr="007D5F63">
        <w:rPr>
          <w:rFonts w:ascii="Times New Roman" w:hAnsi="Times New Roman" w:cs="Times New Roman"/>
          <w:b/>
          <w:sz w:val="28"/>
          <w:szCs w:val="28"/>
        </w:rPr>
        <w:t>6</w:t>
      </w:r>
      <w:r w:rsidRPr="007D5F6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B1E7A" w:rsidRPr="007D5F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2509"/>
        <w:tblW w:w="9069" w:type="dxa"/>
        <w:tblLook w:val="04A0" w:firstRow="1" w:lastRow="0" w:firstColumn="1" w:lastColumn="0" w:noHBand="0" w:noVBand="1"/>
      </w:tblPr>
      <w:tblGrid>
        <w:gridCol w:w="7479"/>
        <w:gridCol w:w="1590"/>
      </w:tblGrid>
      <w:tr w:rsidR="007D5F63" w:rsidRPr="007D5F63" w:rsidTr="007D5F63">
        <w:tc>
          <w:tcPr>
            <w:tcW w:w="7479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b/>
                <w:sz w:val="28"/>
                <w:szCs w:val="28"/>
              </w:rPr>
              <w:t>Вид доходных источников</w:t>
            </w:r>
          </w:p>
        </w:tc>
        <w:tc>
          <w:tcPr>
            <w:tcW w:w="1590" w:type="dxa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b/>
                <w:sz w:val="28"/>
                <w:szCs w:val="28"/>
              </w:rPr>
              <w:t>Бюджет округа %</w:t>
            </w:r>
          </w:p>
        </w:tc>
      </w:tr>
      <w:tr w:rsidR="007D5F63" w:rsidRPr="007D5F63" w:rsidTr="007D5F63">
        <w:trPr>
          <w:trHeight w:val="349"/>
        </w:trPr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D5F63" w:rsidRPr="007D5F63" w:rsidTr="007D5F63"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2F5862">
        <w:trPr>
          <w:trHeight w:val="70"/>
        </w:trPr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Акцизы на нефтепродукты</w:t>
            </w:r>
          </w:p>
        </w:tc>
        <w:tc>
          <w:tcPr>
            <w:tcW w:w="1590" w:type="dxa"/>
          </w:tcPr>
          <w:p w:rsidR="007D5F63" w:rsidRPr="002F5862" w:rsidRDefault="002F5862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862">
              <w:rPr>
                <w:rFonts w:ascii="Times New Roman" w:hAnsi="Times New Roman" w:cs="Times New Roman"/>
                <w:sz w:val="28"/>
                <w:szCs w:val="28"/>
              </w:rPr>
              <w:t>0,8381</w:t>
            </w:r>
          </w:p>
        </w:tc>
      </w:tr>
      <w:tr w:rsidR="007D5F63" w:rsidRPr="007D5F63" w:rsidTr="007D5F63">
        <w:trPr>
          <w:trHeight w:val="230"/>
        </w:trPr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 xml:space="preserve">Единый сельскохозяйственный налог 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7D5F63"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7D5F63"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Налоги на добычу общераспространенных полезных ископаемых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7D5F63">
        <w:trPr>
          <w:trHeight w:val="192"/>
        </w:trPr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 xml:space="preserve">Аренда земельных участков 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7D5F63"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Аренда имущества</w:t>
            </w:r>
          </w:p>
        </w:tc>
        <w:tc>
          <w:tcPr>
            <w:tcW w:w="1590" w:type="dxa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2F5862">
        <w:trPr>
          <w:trHeight w:val="77"/>
        </w:trPr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Дохо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 от продажи земельных участков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7D5F63">
        <w:trPr>
          <w:trHeight w:val="410"/>
        </w:trPr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Доходы от продажи оборудования, транспортных средств и других  материальных ценностей</w:t>
            </w:r>
          </w:p>
        </w:tc>
        <w:tc>
          <w:tcPr>
            <w:tcW w:w="1590" w:type="dxa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7D5F63"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590" w:type="dxa"/>
            <w:vAlign w:val="center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5F63" w:rsidRPr="007D5F63" w:rsidTr="007D5F63">
        <w:tc>
          <w:tcPr>
            <w:tcW w:w="7479" w:type="dxa"/>
          </w:tcPr>
          <w:p w:rsidR="007D5F63" w:rsidRPr="007D5F63" w:rsidRDefault="007D5F63" w:rsidP="007D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590" w:type="dxa"/>
          </w:tcPr>
          <w:p w:rsidR="007D5F63" w:rsidRPr="007D5F63" w:rsidRDefault="007D5F63" w:rsidP="007D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A68D8" w:rsidRPr="007D5F63" w:rsidRDefault="00AB1E7A" w:rsidP="007D5F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F6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D5F63" w:rsidRPr="007D5F63">
        <w:rPr>
          <w:rFonts w:ascii="Times New Roman" w:hAnsi="Times New Roman" w:cs="Times New Roman"/>
          <w:b/>
          <w:sz w:val="28"/>
          <w:szCs w:val="28"/>
        </w:rPr>
        <w:t>бюдже</w:t>
      </w:r>
      <w:bookmarkStart w:id="0" w:name="_GoBack"/>
      <w:bookmarkEnd w:id="0"/>
      <w:r w:rsidR="007D5F63" w:rsidRPr="007D5F63">
        <w:rPr>
          <w:rFonts w:ascii="Times New Roman" w:hAnsi="Times New Roman" w:cs="Times New Roman"/>
          <w:b/>
          <w:sz w:val="28"/>
          <w:szCs w:val="28"/>
        </w:rPr>
        <w:t>т Ярославского муниципального округа</w:t>
      </w:r>
    </w:p>
    <w:sectPr w:rsidR="00AA68D8" w:rsidRPr="007D5F63" w:rsidSect="007D5F63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58"/>
    <w:rsid w:val="00026ED3"/>
    <w:rsid w:val="00085843"/>
    <w:rsid w:val="000939B0"/>
    <w:rsid w:val="000E52A6"/>
    <w:rsid w:val="0010211D"/>
    <w:rsid w:val="0013689D"/>
    <w:rsid w:val="00153E88"/>
    <w:rsid w:val="001A4CC8"/>
    <w:rsid w:val="001E0AA6"/>
    <w:rsid w:val="001E3381"/>
    <w:rsid w:val="00220280"/>
    <w:rsid w:val="002E7B27"/>
    <w:rsid w:val="002F01F2"/>
    <w:rsid w:val="002F5862"/>
    <w:rsid w:val="00402E4C"/>
    <w:rsid w:val="004F1938"/>
    <w:rsid w:val="00501055"/>
    <w:rsid w:val="0052465F"/>
    <w:rsid w:val="00552B1F"/>
    <w:rsid w:val="005C16B1"/>
    <w:rsid w:val="006D6FD4"/>
    <w:rsid w:val="006F4555"/>
    <w:rsid w:val="007B3632"/>
    <w:rsid w:val="007D5F63"/>
    <w:rsid w:val="007E7DC3"/>
    <w:rsid w:val="0085567C"/>
    <w:rsid w:val="008B26A2"/>
    <w:rsid w:val="008D6558"/>
    <w:rsid w:val="009304A9"/>
    <w:rsid w:val="0099763D"/>
    <w:rsid w:val="009A48BD"/>
    <w:rsid w:val="00A577AF"/>
    <w:rsid w:val="00AA68D8"/>
    <w:rsid w:val="00AB1E7A"/>
    <w:rsid w:val="00BB3267"/>
    <w:rsid w:val="00C376C8"/>
    <w:rsid w:val="00C74A2F"/>
    <w:rsid w:val="00D52821"/>
    <w:rsid w:val="00D54897"/>
    <w:rsid w:val="00D65343"/>
    <w:rsid w:val="00E27AA7"/>
    <w:rsid w:val="00E33063"/>
    <w:rsid w:val="00E8189B"/>
    <w:rsid w:val="00EF6750"/>
    <w:rsid w:val="00F5252E"/>
    <w:rsid w:val="00F62FC5"/>
    <w:rsid w:val="00F81916"/>
    <w:rsid w:val="00FC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5F71"/>
  <w15:docId w15:val="{FF4808F2-817F-4E98-8495-295E1A2C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5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puzyreva</dc:creator>
  <cp:lastModifiedBy>panfilova</cp:lastModifiedBy>
  <cp:revision>2</cp:revision>
  <cp:lastPrinted>2024-11-11T14:23:00Z</cp:lastPrinted>
  <dcterms:created xsi:type="dcterms:W3CDTF">2025-11-13T06:50:00Z</dcterms:created>
  <dcterms:modified xsi:type="dcterms:W3CDTF">2025-11-13T06:50:00Z</dcterms:modified>
</cp:coreProperties>
</file>